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F92" w:rsidRPr="00032F92" w:rsidRDefault="00032F92" w:rsidP="00FA160D">
      <w:pPr>
        <w:jc w:val="center"/>
        <w:rPr>
          <w:lang w:val="ru-RU"/>
        </w:rPr>
      </w:pPr>
      <w:r w:rsidRPr="00032F92">
        <w:rPr>
          <w:lang w:val="ru-RU"/>
        </w:rPr>
        <w:t xml:space="preserve">УВЕДОМЛЕНИЕ </w:t>
      </w:r>
      <w:r w:rsidR="00FA160D">
        <w:rPr>
          <w:lang w:val="ru-RU"/>
        </w:rPr>
        <w:t>ОБ ИЗМЕНЕНИИ ОБЪЕМА ЗАКУПКИ</w:t>
      </w:r>
    </w:p>
    <w:p w:rsidR="00032F92" w:rsidRPr="00032F92" w:rsidRDefault="00032F92" w:rsidP="00032F92">
      <w:pPr>
        <w:rPr>
          <w:lang w:val="ru-RU"/>
        </w:rPr>
      </w:pPr>
    </w:p>
    <w:p w:rsidR="00032F92" w:rsidRPr="00032F92" w:rsidRDefault="00032F92" w:rsidP="00032F92">
      <w:pPr>
        <w:rPr>
          <w:lang w:val="ru-RU"/>
        </w:rPr>
      </w:pPr>
    </w:p>
    <w:p w:rsidR="00DE7870" w:rsidRPr="00FA160D" w:rsidRDefault="00DE7870" w:rsidP="00FA160D">
      <w:pPr>
        <w:jc w:val="both"/>
        <w:rPr>
          <w:b/>
          <w:lang w:val="ru-RU"/>
        </w:rPr>
      </w:pPr>
      <w:r>
        <w:rPr>
          <w:lang w:val="ru-RU"/>
        </w:rPr>
        <w:t>ПАО</w:t>
      </w:r>
      <w:r w:rsidR="00032F92" w:rsidRPr="00032F92">
        <w:rPr>
          <w:lang w:val="ru-RU"/>
        </w:rPr>
        <w:t xml:space="preserve"> «</w:t>
      </w:r>
      <w:r>
        <w:rPr>
          <w:lang w:val="ru-RU"/>
        </w:rPr>
        <w:t>Юнипро</w:t>
      </w:r>
      <w:r w:rsidR="00032F92" w:rsidRPr="00032F92">
        <w:rPr>
          <w:lang w:val="ru-RU"/>
        </w:rPr>
        <w:t xml:space="preserve">» (зарегистрированная по адресу: РФ, Тюменская область, Ханты-Мансийский автономный округ - Югра, город Сургут, улица Энергостроителей, 23, сооружение 34); (почтовый адрес: 123317, г. Москва, Пресненская набережная, д. 10, блок B, этаж 23) </w:t>
      </w:r>
      <w:r w:rsidR="00032F92" w:rsidRPr="00FA160D">
        <w:rPr>
          <w:b/>
          <w:lang w:val="ru-RU"/>
        </w:rPr>
        <w:t>уведомляет о</w:t>
      </w:r>
      <w:r w:rsidR="00FA160D" w:rsidRPr="00FA160D">
        <w:rPr>
          <w:b/>
          <w:lang w:val="ru-RU"/>
        </w:rPr>
        <w:t>б</w:t>
      </w:r>
      <w:r w:rsidR="00032F92" w:rsidRPr="00FA160D">
        <w:rPr>
          <w:b/>
          <w:lang w:val="ru-RU"/>
        </w:rPr>
        <w:t xml:space="preserve"> </w:t>
      </w:r>
      <w:r w:rsidR="00FA160D" w:rsidRPr="00FA160D">
        <w:rPr>
          <w:b/>
          <w:lang w:val="ru-RU"/>
        </w:rPr>
        <w:t xml:space="preserve">изменении объема поставки в рамках проведения открытого запроса предложений № Ю031 от 16 октября 2017г. </w:t>
      </w:r>
      <w:r w:rsidR="00032F92" w:rsidRPr="00FA160D">
        <w:rPr>
          <w:b/>
          <w:lang w:val="ru-RU"/>
        </w:rPr>
        <w:t xml:space="preserve">на </w:t>
      </w:r>
      <w:r w:rsidR="0049110B" w:rsidRPr="00FA160D">
        <w:rPr>
          <w:b/>
          <w:lang w:val="ru-RU"/>
        </w:rPr>
        <w:t xml:space="preserve">определение лучших условий </w:t>
      </w:r>
      <w:r w:rsidR="008A5EBF" w:rsidRPr="00FA160D">
        <w:rPr>
          <w:b/>
          <w:lang w:val="ru-RU"/>
        </w:rPr>
        <w:t xml:space="preserve">на поставку </w:t>
      </w:r>
      <w:r w:rsidR="00AF7D5F" w:rsidRPr="00FA160D">
        <w:rPr>
          <w:b/>
          <w:lang w:val="ru-RU"/>
        </w:rPr>
        <w:t xml:space="preserve">продукции </w:t>
      </w:r>
      <w:proofErr w:type="spellStart"/>
      <w:r w:rsidR="00AF7D5F" w:rsidRPr="00FA160D">
        <w:rPr>
          <w:b/>
          <w:lang w:val="ru-RU"/>
        </w:rPr>
        <w:t>Flowserve</w:t>
      </w:r>
      <w:proofErr w:type="spellEnd"/>
      <w:r w:rsidR="00AF7D5F" w:rsidRPr="00FA160D">
        <w:rPr>
          <w:b/>
          <w:lang w:val="ru-RU"/>
        </w:rPr>
        <w:t xml:space="preserve"> (или эквивалент), для нужд филиалов «Сургутская ГРЭС-2» и «Шатурская ГРЭС» ПАО «ЮНИПРО».</w:t>
      </w:r>
    </w:p>
    <w:p w:rsidR="00FA160D" w:rsidRDefault="00FA160D" w:rsidP="00032F92">
      <w:pPr>
        <w:rPr>
          <w:lang w:val="ru-RU"/>
        </w:rPr>
      </w:pPr>
    </w:p>
    <w:p w:rsidR="00FA160D" w:rsidRDefault="00FA160D" w:rsidP="00032F92">
      <w:pPr>
        <w:rPr>
          <w:lang w:val="ru-RU"/>
        </w:rPr>
      </w:pPr>
      <w:r>
        <w:rPr>
          <w:lang w:val="ru-RU"/>
        </w:rPr>
        <w:t>Изменения:</w:t>
      </w:r>
    </w:p>
    <w:p w:rsidR="00FA160D" w:rsidRDefault="00FA160D" w:rsidP="00032F92">
      <w:pPr>
        <w:rPr>
          <w:lang w:val="ru-RU"/>
        </w:rPr>
      </w:pPr>
      <w:r>
        <w:rPr>
          <w:lang w:val="ru-RU"/>
        </w:rPr>
        <w:t xml:space="preserve">Добавлен Лот № 3 – дополнительный объем </w:t>
      </w:r>
      <w:r w:rsidRPr="00FA160D">
        <w:rPr>
          <w:lang w:val="ru-RU"/>
        </w:rPr>
        <w:t xml:space="preserve">продукции </w:t>
      </w:r>
      <w:proofErr w:type="spellStart"/>
      <w:r w:rsidRPr="00FA160D">
        <w:rPr>
          <w:lang w:val="ru-RU"/>
        </w:rPr>
        <w:t>Flowserve</w:t>
      </w:r>
      <w:proofErr w:type="spellEnd"/>
      <w:r w:rsidRPr="00FA160D">
        <w:rPr>
          <w:lang w:val="ru-RU"/>
        </w:rPr>
        <w:t xml:space="preserve"> (или эквивалент)</w:t>
      </w:r>
      <w:r>
        <w:rPr>
          <w:lang w:val="ru-RU"/>
        </w:rPr>
        <w:t xml:space="preserve"> для нужд филиала «Сургутская ГРЭС» ПАО «Юнипро»</w:t>
      </w:r>
    </w:p>
    <w:p w:rsidR="00461778" w:rsidRDefault="00461778" w:rsidP="00032F92">
      <w:pPr>
        <w:rPr>
          <w:lang w:val="ru-RU"/>
        </w:rPr>
      </w:pPr>
    </w:p>
    <w:p w:rsidR="00461778" w:rsidRDefault="00453C69" w:rsidP="00032F92">
      <w:pPr>
        <w:rPr>
          <w:lang w:val="ru-RU"/>
        </w:rPr>
      </w:pPr>
      <w:hyperlink r:id="rId4" w:history="1">
        <w:r w:rsidR="00AF7D5F" w:rsidRPr="00150776">
          <w:rPr>
            <w:rStyle w:val="ac"/>
          </w:rPr>
          <w:t>http</w:t>
        </w:r>
        <w:r w:rsidR="00AF7D5F" w:rsidRPr="00150776">
          <w:rPr>
            <w:rStyle w:val="ac"/>
            <w:lang w:val="ru-RU"/>
          </w:rPr>
          <w:t>://</w:t>
        </w:r>
        <w:r w:rsidR="00AF7D5F" w:rsidRPr="00150776">
          <w:rPr>
            <w:rStyle w:val="ac"/>
          </w:rPr>
          <w:t>www</w:t>
        </w:r>
        <w:r w:rsidR="00AF7D5F" w:rsidRPr="00150776">
          <w:rPr>
            <w:rStyle w:val="ac"/>
            <w:lang w:val="ru-RU"/>
          </w:rPr>
          <w:t>.</w:t>
        </w:r>
        <w:r w:rsidR="00AF7D5F" w:rsidRPr="00150776">
          <w:rPr>
            <w:rStyle w:val="ac"/>
          </w:rPr>
          <w:t>unipro</w:t>
        </w:r>
        <w:r w:rsidR="00AF7D5F" w:rsidRPr="00150776">
          <w:rPr>
            <w:rStyle w:val="ac"/>
            <w:lang w:val="ru-RU"/>
          </w:rPr>
          <w:t>.</w:t>
        </w:r>
        <w:r w:rsidR="00AF7D5F" w:rsidRPr="00150776">
          <w:rPr>
            <w:rStyle w:val="ac"/>
          </w:rPr>
          <w:t>energy</w:t>
        </w:r>
        <w:r w:rsidR="00AF7D5F" w:rsidRPr="00150776">
          <w:rPr>
            <w:rStyle w:val="ac"/>
            <w:lang w:val="ru-RU"/>
          </w:rPr>
          <w:t>/</w:t>
        </w:r>
        <w:r w:rsidR="00AF7D5F" w:rsidRPr="00150776">
          <w:rPr>
            <w:rStyle w:val="ac"/>
          </w:rPr>
          <w:t>purchase</w:t>
        </w:r>
        <w:r w:rsidR="00AF7D5F" w:rsidRPr="00150776">
          <w:rPr>
            <w:rStyle w:val="ac"/>
            <w:lang w:val="ru-RU"/>
          </w:rPr>
          <w:t>/</w:t>
        </w:r>
        <w:r w:rsidR="00AF7D5F" w:rsidRPr="00150776">
          <w:rPr>
            <w:rStyle w:val="ac"/>
          </w:rPr>
          <w:t>announcement</w:t>
        </w:r>
        <w:r w:rsidR="00AF7D5F" w:rsidRPr="00150776">
          <w:rPr>
            <w:rStyle w:val="ac"/>
            <w:lang w:val="ru-RU"/>
          </w:rPr>
          <w:t>/17849/</w:t>
        </w:r>
      </w:hyperlink>
    </w:p>
    <w:p w:rsidR="00AF7D5F" w:rsidRPr="005C1CAD" w:rsidRDefault="00AF7D5F" w:rsidP="00032F92">
      <w:pPr>
        <w:rPr>
          <w:lang w:val="ru-RU"/>
        </w:rPr>
      </w:pPr>
    </w:p>
    <w:p w:rsidR="00032F92" w:rsidRPr="00032F92" w:rsidRDefault="00032F92" w:rsidP="00032F92">
      <w:pPr>
        <w:rPr>
          <w:lang w:val="ru-RU"/>
        </w:rPr>
      </w:pPr>
      <w:r w:rsidRPr="00032F92">
        <w:rPr>
          <w:lang w:val="ru-RU"/>
        </w:rPr>
        <w:t xml:space="preserve">Срок приема предложений: до </w:t>
      </w:r>
      <w:r w:rsidR="00DE7870">
        <w:rPr>
          <w:lang w:val="ru-RU"/>
        </w:rPr>
        <w:t>15</w:t>
      </w:r>
      <w:r w:rsidRPr="00032F92">
        <w:rPr>
          <w:lang w:val="ru-RU"/>
        </w:rPr>
        <w:t xml:space="preserve">-00 (по московскому времени) </w:t>
      </w:r>
      <w:r w:rsidR="00FA160D">
        <w:rPr>
          <w:lang w:val="ru-RU"/>
        </w:rPr>
        <w:t>15</w:t>
      </w:r>
      <w:r w:rsidRPr="00032F92">
        <w:rPr>
          <w:lang w:val="ru-RU"/>
        </w:rPr>
        <w:t>.</w:t>
      </w:r>
      <w:r w:rsidR="00452086">
        <w:rPr>
          <w:lang w:val="ru-RU"/>
        </w:rPr>
        <w:t>11</w:t>
      </w:r>
      <w:r w:rsidRPr="00032F92">
        <w:rPr>
          <w:lang w:val="ru-RU"/>
        </w:rPr>
        <w:t>.201</w:t>
      </w:r>
      <w:r w:rsidR="00AF7D5F">
        <w:rPr>
          <w:lang w:val="ru-RU"/>
        </w:rPr>
        <w:t>7</w:t>
      </w:r>
      <w:r w:rsidRPr="00032F92">
        <w:rPr>
          <w:lang w:val="ru-RU"/>
        </w:rPr>
        <w:t xml:space="preserve"> г. </w:t>
      </w:r>
    </w:p>
    <w:p w:rsidR="00032F92" w:rsidRPr="00032F92" w:rsidRDefault="00032F92" w:rsidP="00032F92">
      <w:pPr>
        <w:rPr>
          <w:lang w:val="ru-RU"/>
        </w:rPr>
      </w:pPr>
    </w:p>
    <w:p w:rsidR="00032F92" w:rsidRPr="00032F92" w:rsidRDefault="00032F92" w:rsidP="00032F92">
      <w:pPr>
        <w:rPr>
          <w:lang w:val="ru-RU"/>
        </w:rPr>
      </w:pPr>
      <w:r w:rsidRPr="00032F92">
        <w:rPr>
          <w:lang w:val="ru-RU"/>
        </w:rPr>
        <w:t xml:space="preserve">Ответственный закупщик: Главный специалист Управления </w:t>
      </w:r>
      <w:r w:rsidR="00AF7D5F">
        <w:rPr>
          <w:lang w:val="ru-RU"/>
        </w:rPr>
        <w:t>закупок</w:t>
      </w:r>
      <w:r w:rsidRPr="00032F92">
        <w:rPr>
          <w:lang w:val="ru-RU"/>
        </w:rPr>
        <w:t xml:space="preserve"> </w:t>
      </w:r>
      <w:r w:rsidR="00DE7870">
        <w:rPr>
          <w:lang w:val="ru-RU"/>
        </w:rPr>
        <w:t>ПАО</w:t>
      </w:r>
      <w:r w:rsidRPr="00032F92">
        <w:rPr>
          <w:lang w:val="ru-RU"/>
        </w:rPr>
        <w:t xml:space="preserve"> «</w:t>
      </w:r>
      <w:r w:rsidR="00DE7870">
        <w:rPr>
          <w:lang w:val="ru-RU"/>
        </w:rPr>
        <w:t>Юнипро</w:t>
      </w:r>
      <w:r w:rsidRPr="00032F92">
        <w:rPr>
          <w:lang w:val="ru-RU"/>
        </w:rPr>
        <w:t>», Семин Виталий Анатольевич, тел. (495) 545-38-38 (доб. 4892).</w:t>
      </w:r>
    </w:p>
    <w:p w:rsidR="00032F92" w:rsidRPr="00032F92" w:rsidRDefault="00032F92" w:rsidP="00032F92">
      <w:pPr>
        <w:rPr>
          <w:lang w:val="ru-RU"/>
        </w:rPr>
      </w:pPr>
    </w:p>
    <w:p w:rsidR="003E2CAF" w:rsidRPr="00AF7D5F" w:rsidRDefault="00032F92" w:rsidP="00032F92">
      <w:pPr>
        <w:rPr>
          <w:lang w:val="ru-RU"/>
        </w:rPr>
      </w:pPr>
      <w:r w:rsidRPr="00032F92">
        <w:rPr>
          <w:lang w:val="de-DE"/>
        </w:rPr>
        <w:t>E</w:t>
      </w:r>
      <w:r w:rsidRPr="001950FF">
        <w:rPr>
          <w:lang w:val="ru-RU"/>
        </w:rPr>
        <w:t>-</w:t>
      </w:r>
      <w:r w:rsidRPr="00032F92">
        <w:rPr>
          <w:lang w:val="de-DE"/>
        </w:rPr>
        <w:t>mail</w:t>
      </w:r>
      <w:r w:rsidRPr="001950FF">
        <w:rPr>
          <w:lang w:val="ru-RU"/>
        </w:rPr>
        <w:t xml:space="preserve">: </w:t>
      </w:r>
      <w:r w:rsidRPr="00032F92">
        <w:rPr>
          <w:lang w:val="de-DE"/>
        </w:rPr>
        <w:t>Semin</w:t>
      </w:r>
      <w:r w:rsidRPr="001950FF">
        <w:rPr>
          <w:lang w:val="ru-RU"/>
        </w:rPr>
        <w:t>_</w:t>
      </w:r>
      <w:proofErr w:type="spellStart"/>
      <w:r w:rsidRPr="00032F92">
        <w:rPr>
          <w:lang w:val="de-DE"/>
        </w:rPr>
        <w:t>Vi</w:t>
      </w:r>
      <w:proofErr w:type="spellEnd"/>
      <w:r w:rsidRPr="001950FF">
        <w:rPr>
          <w:lang w:val="ru-RU"/>
        </w:rPr>
        <w:t>@</w:t>
      </w:r>
      <w:r w:rsidR="00F26767">
        <w:rPr>
          <w:lang w:val="en-US"/>
        </w:rPr>
        <w:t>unipro</w:t>
      </w:r>
      <w:r w:rsidR="00F26767" w:rsidRPr="00AF7D5F">
        <w:rPr>
          <w:lang w:val="ru-RU"/>
        </w:rPr>
        <w:t>.</w:t>
      </w:r>
      <w:r w:rsidR="00F26767">
        <w:rPr>
          <w:lang w:val="en-US"/>
        </w:rPr>
        <w:t>energy</w:t>
      </w:r>
      <w:bookmarkStart w:id="0" w:name="_GoBack"/>
      <w:bookmarkEnd w:id="0"/>
    </w:p>
    <w:sectPr w:rsidR="003E2CAF" w:rsidRPr="00AF7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4C1"/>
    <w:rsid w:val="00032F92"/>
    <w:rsid w:val="00055CA3"/>
    <w:rsid w:val="000B6D8A"/>
    <w:rsid w:val="000E1464"/>
    <w:rsid w:val="001950FF"/>
    <w:rsid w:val="001C1655"/>
    <w:rsid w:val="003E2CAF"/>
    <w:rsid w:val="00452086"/>
    <w:rsid w:val="00453C69"/>
    <w:rsid w:val="00461778"/>
    <w:rsid w:val="0049110B"/>
    <w:rsid w:val="005C1CAD"/>
    <w:rsid w:val="005D16A0"/>
    <w:rsid w:val="00636372"/>
    <w:rsid w:val="00650A9B"/>
    <w:rsid w:val="006B1EFD"/>
    <w:rsid w:val="00733D37"/>
    <w:rsid w:val="007C44C1"/>
    <w:rsid w:val="008A5EBF"/>
    <w:rsid w:val="009179C3"/>
    <w:rsid w:val="009A650D"/>
    <w:rsid w:val="009E2ACB"/>
    <w:rsid w:val="00AB09E9"/>
    <w:rsid w:val="00AD162F"/>
    <w:rsid w:val="00AF7D5F"/>
    <w:rsid w:val="00C721BC"/>
    <w:rsid w:val="00D51941"/>
    <w:rsid w:val="00D873C9"/>
    <w:rsid w:val="00DE7870"/>
    <w:rsid w:val="00EC75EE"/>
    <w:rsid w:val="00EE03CB"/>
    <w:rsid w:val="00EF2C22"/>
    <w:rsid w:val="00F26767"/>
    <w:rsid w:val="00FA1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C8DDA9-DFCB-48A3-BE19-9C8A64EE5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ACB"/>
    <w:rPr>
      <w:sz w:val="24"/>
      <w:szCs w:val="24"/>
      <w:lang w:val="en-GB" w:eastAsia="en-GB"/>
    </w:rPr>
  </w:style>
  <w:style w:type="paragraph" w:styleId="1">
    <w:name w:val="heading 1"/>
    <w:basedOn w:val="a"/>
    <w:next w:val="a"/>
    <w:link w:val="10"/>
    <w:qFormat/>
    <w:rsid w:val="009E2ACB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9E2AC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9E2AC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9E2ACB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9E2AC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9E2ACB"/>
    <w:pPr>
      <w:spacing w:before="240" w:after="60"/>
      <w:outlineLvl w:val="5"/>
    </w:pPr>
    <w:rPr>
      <w:rFonts w:eastAsia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9E2ACB"/>
    <w:pPr>
      <w:spacing w:before="240" w:after="60"/>
      <w:outlineLvl w:val="6"/>
    </w:pPr>
    <w:rPr>
      <w:rFonts w:eastAsia="Times New Roman"/>
      <w:lang w:val="x-none" w:eastAsia="x-none"/>
    </w:rPr>
  </w:style>
  <w:style w:type="paragraph" w:styleId="8">
    <w:name w:val="heading 8"/>
    <w:basedOn w:val="a"/>
    <w:next w:val="a"/>
    <w:link w:val="80"/>
    <w:qFormat/>
    <w:rsid w:val="009E2ACB"/>
    <w:pPr>
      <w:spacing w:before="240" w:after="60"/>
      <w:outlineLvl w:val="7"/>
    </w:pPr>
    <w:rPr>
      <w:rFonts w:eastAsia="Times New Roman"/>
      <w:i/>
      <w:iCs/>
      <w:lang w:val="x-none" w:eastAsia="x-none"/>
    </w:rPr>
  </w:style>
  <w:style w:type="paragraph" w:styleId="9">
    <w:name w:val="heading 9"/>
    <w:basedOn w:val="a"/>
    <w:next w:val="a"/>
    <w:link w:val="90"/>
    <w:qFormat/>
    <w:rsid w:val="009E2ACB"/>
    <w:pPr>
      <w:spacing w:before="240" w:after="60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basedOn w:val="a"/>
    <w:uiPriority w:val="1"/>
    <w:qFormat/>
    <w:rsid w:val="009E2ACB"/>
    <w:rPr>
      <w:rFonts w:eastAsia="Times New Roman"/>
      <w:szCs w:val="32"/>
    </w:rPr>
  </w:style>
  <w:style w:type="paragraph" w:customStyle="1" w:styleId="12">
    <w:name w:val="Абзац списка1"/>
    <w:basedOn w:val="a"/>
    <w:uiPriority w:val="34"/>
    <w:qFormat/>
    <w:rsid w:val="009E2ACB"/>
    <w:pPr>
      <w:ind w:left="720"/>
      <w:contextualSpacing/>
    </w:pPr>
    <w:rPr>
      <w:rFonts w:eastAsia="Times New Roman"/>
    </w:rPr>
  </w:style>
  <w:style w:type="paragraph" w:customStyle="1" w:styleId="21">
    <w:name w:val="Цитата 21"/>
    <w:basedOn w:val="a"/>
    <w:next w:val="a"/>
    <w:link w:val="QuoteChar"/>
    <w:uiPriority w:val="29"/>
    <w:qFormat/>
    <w:rsid w:val="009E2ACB"/>
    <w:rPr>
      <w:rFonts w:eastAsia="Times New Roman"/>
      <w:i/>
      <w:lang w:val="x-none" w:eastAsia="x-none"/>
    </w:rPr>
  </w:style>
  <w:style w:type="character" w:customStyle="1" w:styleId="QuoteChar">
    <w:name w:val="Quote Char"/>
    <w:link w:val="21"/>
    <w:uiPriority w:val="29"/>
    <w:rsid w:val="009E2ACB"/>
    <w:rPr>
      <w:rFonts w:eastAsia="Times New Roman"/>
      <w:i/>
      <w:sz w:val="24"/>
      <w:szCs w:val="24"/>
      <w:lang w:val="x-none" w:eastAsia="x-none"/>
    </w:rPr>
  </w:style>
  <w:style w:type="paragraph" w:customStyle="1" w:styleId="13">
    <w:name w:val="Выделенная цитата1"/>
    <w:basedOn w:val="a"/>
    <w:next w:val="a"/>
    <w:link w:val="IntenseQuoteChar"/>
    <w:uiPriority w:val="30"/>
    <w:qFormat/>
    <w:rsid w:val="009E2ACB"/>
    <w:pPr>
      <w:ind w:left="720" w:right="720"/>
    </w:pPr>
    <w:rPr>
      <w:rFonts w:eastAsia="Times New Roman"/>
      <w:b/>
      <w:i/>
      <w:szCs w:val="20"/>
      <w:lang w:val="x-none" w:eastAsia="x-none"/>
    </w:rPr>
  </w:style>
  <w:style w:type="character" w:customStyle="1" w:styleId="IntenseQuoteChar">
    <w:name w:val="Intense Quote Char"/>
    <w:link w:val="13"/>
    <w:uiPriority w:val="30"/>
    <w:rsid w:val="009E2ACB"/>
    <w:rPr>
      <w:rFonts w:eastAsia="Times New Roman"/>
      <w:b/>
      <w:i/>
      <w:sz w:val="24"/>
      <w:lang w:val="x-none" w:eastAsia="x-none"/>
    </w:rPr>
  </w:style>
  <w:style w:type="character" w:customStyle="1" w:styleId="14">
    <w:name w:val="Слабое выделение1"/>
    <w:uiPriority w:val="19"/>
    <w:qFormat/>
    <w:rsid w:val="009E2ACB"/>
    <w:rPr>
      <w:i/>
      <w:color w:val="5A5A5A"/>
    </w:rPr>
  </w:style>
  <w:style w:type="character" w:customStyle="1" w:styleId="15">
    <w:name w:val="Сильное выделение1"/>
    <w:uiPriority w:val="21"/>
    <w:qFormat/>
    <w:rsid w:val="009E2ACB"/>
    <w:rPr>
      <w:b/>
      <w:i/>
      <w:sz w:val="24"/>
      <w:szCs w:val="24"/>
      <w:u w:val="single"/>
    </w:rPr>
  </w:style>
  <w:style w:type="character" w:customStyle="1" w:styleId="16">
    <w:name w:val="Слабая ссылка1"/>
    <w:uiPriority w:val="31"/>
    <w:qFormat/>
    <w:rsid w:val="009E2ACB"/>
    <w:rPr>
      <w:sz w:val="24"/>
      <w:szCs w:val="24"/>
      <w:u w:val="single"/>
    </w:rPr>
  </w:style>
  <w:style w:type="character" w:customStyle="1" w:styleId="17">
    <w:name w:val="Сильная ссылка1"/>
    <w:uiPriority w:val="32"/>
    <w:qFormat/>
    <w:rsid w:val="009E2ACB"/>
    <w:rPr>
      <w:b/>
      <w:sz w:val="24"/>
      <w:u w:val="single"/>
    </w:rPr>
  </w:style>
  <w:style w:type="character" w:customStyle="1" w:styleId="18">
    <w:name w:val="Название книги1"/>
    <w:uiPriority w:val="33"/>
    <w:qFormat/>
    <w:rsid w:val="009E2ACB"/>
    <w:rPr>
      <w:rFonts w:ascii="Cambria" w:eastAsia="Times New Roman" w:hAnsi="Cambria"/>
      <w:b/>
      <w:i/>
      <w:sz w:val="24"/>
      <w:szCs w:val="24"/>
    </w:rPr>
  </w:style>
  <w:style w:type="paragraph" w:customStyle="1" w:styleId="19">
    <w:name w:val="Заголовок оглавления1"/>
    <w:basedOn w:val="1"/>
    <w:next w:val="a"/>
    <w:uiPriority w:val="39"/>
    <w:semiHidden/>
    <w:unhideWhenUsed/>
    <w:qFormat/>
    <w:rsid w:val="009E2ACB"/>
    <w:pPr>
      <w:outlineLvl w:val="9"/>
    </w:pPr>
    <w:rPr>
      <w:rFonts w:eastAsia="Times New Roman" w:cs="Times New Roman"/>
    </w:rPr>
  </w:style>
  <w:style w:type="character" w:customStyle="1" w:styleId="10">
    <w:name w:val="Заголовок 1 Знак"/>
    <w:link w:val="1"/>
    <w:rsid w:val="009E2ACB"/>
    <w:rPr>
      <w:rFonts w:ascii="Cambria" w:eastAsiaTheme="majorEastAsia" w:hAnsi="Cambria" w:cstheme="majorBidi"/>
      <w:b/>
      <w:bCs/>
      <w:kern w:val="32"/>
      <w:sz w:val="32"/>
      <w:szCs w:val="32"/>
      <w:lang w:val="x-none" w:eastAsia="x-none"/>
    </w:rPr>
  </w:style>
  <w:style w:type="paragraph" w:customStyle="1" w:styleId="110">
    <w:name w:val="1.1 Абзац"/>
    <w:basedOn w:val="a"/>
    <w:link w:val="111"/>
    <w:qFormat/>
    <w:rsid w:val="009E2ACB"/>
    <w:pPr>
      <w:spacing w:after="200" w:line="276" w:lineRule="auto"/>
    </w:pPr>
    <w:rPr>
      <w:rFonts w:ascii="Arial" w:eastAsia="Times New Roman" w:hAnsi="Arial"/>
      <w:b/>
      <w:bCs/>
      <w:i/>
      <w:iCs/>
      <w:szCs w:val="22"/>
      <w:lang w:val="x-none" w:eastAsia="x-none"/>
    </w:rPr>
  </w:style>
  <w:style w:type="character" w:customStyle="1" w:styleId="111">
    <w:name w:val="1.1 Абзац Знак"/>
    <w:link w:val="110"/>
    <w:rsid w:val="009E2ACB"/>
    <w:rPr>
      <w:rFonts w:ascii="Arial" w:eastAsia="Times New Roman" w:hAnsi="Arial"/>
      <w:b/>
      <w:bCs/>
      <w:i/>
      <w:iCs/>
      <w:sz w:val="24"/>
      <w:szCs w:val="22"/>
      <w:lang w:val="x-none" w:eastAsia="x-none"/>
    </w:rPr>
  </w:style>
  <w:style w:type="paragraph" w:customStyle="1" w:styleId="a3">
    <w:name w:val="Подраздел"/>
    <w:basedOn w:val="1"/>
    <w:qFormat/>
    <w:rsid w:val="009E2ACB"/>
    <w:pPr>
      <w:suppressAutoHyphens/>
      <w:spacing w:after="240"/>
      <w:jc w:val="both"/>
    </w:pPr>
    <w:rPr>
      <w:rFonts w:ascii="Arial" w:eastAsia="Times New Roman" w:hAnsi="Arial" w:cs="Times New Roman"/>
      <w:bCs w:val="0"/>
      <w:kern w:val="28"/>
      <w:sz w:val="24"/>
      <w:szCs w:val="20"/>
      <w:lang w:val="ru-RU" w:eastAsia="ru-RU"/>
    </w:rPr>
  </w:style>
  <w:style w:type="paragraph" w:customStyle="1" w:styleId="22">
    <w:name w:val="пункт 2 уровень"/>
    <w:basedOn w:val="a"/>
    <w:qFormat/>
    <w:rsid w:val="009E2ACB"/>
    <w:pPr>
      <w:spacing w:before="120"/>
      <w:jc w:val="both"/>
    </w:pPr>
    <w:rPr>
      <w:rFonts w:ascii="Verdana" w:eastAsia="Times New Roman" w:hAnsi="Verdana"/>
      <w:sz w:val="22"/>
      <w:szCs w:val="22"/>
      <w:lang w:val="ru-RU" w:eastAsia="ru-RU"/>
    </w:rPr>
  </w:style>
  <w:style w:type="paragraph" w:customStyle="1" w:styleId="1a">
    <w:name w:val="Заголовок раздела1"/>
    <w:basedOn w:val="1"/>
    <w:qFormat/>
    <w:rsid w:val="009E2ACB"/>
    <w:pPr>
      <w:keepLines/>
      <w:suppressAutoHyphens/>
      <w:spacing w:before="360" w:after="360"/>
      <w:ind w:left="2301"/>
    </w:pPr>
    <w:rPr>
      <w:rFonts w:ascii="Verdana" w:eastAsia="Times New Roman" w:hAnsi="Verdana" w:cs="Times New Roman"/>
      <w:bCs w:val="0"/>
      <w:kern w:val="28"/>
      <w:sz w:val="28"/>
      <w:szCs w:val="28"/>
      <w:lang w:val="ru-RU" w:eastAsia="ru-RU"/>
    </w:rPr>
  </w:style>
  <w:style w:type="character" w:customStyle="1" w:styleId="20">
    <w:name w:val="Заголовок 2 Знак"/>
    <w:link w:val="2"/>
    <w:rsid w:val="009E2ACB"/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rsid w:val="009E2ACB"/>
    <w:rPr>
      <w:rFonts w:ascii="Cambria" w:eastAsia="Times New Roman" w:hAnsi="Cambria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link w:val="4"/>
    <w:rsid w:val="009E2ACB"/>
    <w:rPr>
      <w:rFonts w:eastAsia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link w:val="5"/>
    <w:rsid w:val="009E2ACB"/>
    <w:rPr>
      <w:rFonts w:eastAsia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link w:val="6"/>
    <w:rsid w:val="009E2ACB"/>
    <w:rPr>
      <w:rFonts w:eastAsia="Times New Roman"/>
      <w:b/>
      <w:bCs/>
      <w:lang w:val="x-none" w:eastAsia="x-none"/>
    </w:rPr>
  </w:style>
  <w:style w:type="character" w:customStyle="1" w:styleId="70">
    <w:name w:val="Заголовок 7 Знак"/>
    <w:link w:val="7"/>
    <w:rsid w:val="009E2ACB"/>
    <w:rPr>
      <w:rFonts w:eastAsia="Times New Roman"/>
      <w:sz w:val="24"/>
      <w:szCs w:val="24"/>
      <w:lang w:val="x-none" w:eastAsia="x-none"/>
    </w:rPr>
  </w:style>
  <w:style w:type="character" w:customStyle="1" w:styleId="80">
    <w:name w:val="Заголовок 8 Знак"/>
    <w:link w:val="8"/>
    <w:rsid w:val="009E2ACB"/>
    <w:rPr>
      <w:rFonts w:eastAsia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link w:val="9"/>
    <w:rsid w:val="009E2ACB"/>
    <w:rPr>
      <w:rFonts w:ascii="Cambria" w:eastAsia="Times New Roman" w:hAnsi="Cambria"/>
      <w:lang w:val="x-none" w:eastAsia="x-none"/>
    </w:rPr>
  </w:style>
  <w:style w:type="paragraph" w:styleId="a4">
    <w:name w:val="Title"/>
    <w:basedOn w:val="a"/>
    <w:next w:val="a"/>
    <w:link w:val="a5"/>
    <w:uiPriority w:val="10"/>
    <w:qFormat/>
    <w:rsid w:val="009E2ACB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a5">
    <w:name w:val="Название Знак"/>
    <w:link w:val="a4"/>
    <w:uiPriority w:val="10"/>
    <w:rsid w:val="009E2ACB"/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paragraph" w:styleId="a6">
    <w:name w:val="Subtitle"/>
    <w:basedOn w:val="a"/>
    <w:next w:val="a"/>
    <w:link w:val="a7"/>
    <w:qFormat/>
    <w:rsid w:val="009E2ACB"/>
    <w:pPr>
      <w:spacing w:after="60"/>
      <w:jc w:val="center"/>
      <w:outlineLvl w:val="1"/>
    </w:pPr>
    <w:rPr>
      <w:rFonts w:ascii="Cambria" w:eastAsia="Times New Roman" w:hAnsi="Cambria"/>
      <w:lang w:val="x-none" w:eastAsia="x-none"/>
    </w:rPr>
  </w:style>
  <w:style w:type="character" w:customStyle="1" w:styleId="a7">
    <w:name w:val="Подзаголовок Знак"/>
    <w:link w:val="a6"/>
    <w:rsid w:val="009E2ACB"/>
    <w:rPr>
      <w:rFonts w:ascii="Cambria" w:eastAsia="Times New Roman" w:hAnsi="Cambria"/>
      <w:sz w:val="24"/>
      <w:szCs w:val="24"/>
      <w:lang w:val="x-none" w:eastAsia="x-none"/>
    </w:rPr>
  </w:style>
  <w:style w:type="character" w:styleId="a8">
    <w:name w:val="Strong"/>
    <w:uiPriority w:val="22"/>
    <w:qFormat/>
    <w:rsid w:val="009E2ACB"/>
    <w:rPr>
      <w:b/>
      <w:bCs/>
    </w:rPr>
  </w:style>
  <w:style w:type="character" w:styleId="a9">
    <w:name w:val="Emphasis"/>
    <w:uiPriority w:val="20"/>
    <w:qFormat/>
    <w:rsid w:val="009E2ACB"/>
    <w:rPr>
      <w:rFonts w:ascii="Calibri" w:hAnsi="Calibri"/>
      <w:b/>
      <w:i/>
      <w:iCs/>
    </w:rPr>
  </w:style>
  <w:style w:type="paragraph" w:styleId="aa">
    <w:name w:val="List Paragraph"/>
    <w:basedOn w:val="a"/>
    <w:uiPriority w:val="34"/>
    <w:qFormat/>
    <w:rsid w:val="009E2ACB"/>
    <w:pPr>
      <w:spacing w:after="200" w:line="276" w:lineRule="auto"/>
      <w:ind w:left="720"/>
      <w:contextualSpacing/>
    </w:pPr>
    <w:rPr>
      <w:rFonts w:ascii="Arial" w:eastAsia="Times New Roman" w:hAnsi="Arial"/>
      <w:szCs w:val="22"/>
      <w:lang w:val="ru-RU" w:eastAsia="ru-RU"/>
    </w:rPr>
  </w:style>
  <w:style w:type="paragraph" w:styleId="ab">
    <w:name w:val="TOC Heading"/>
    <w:basedOn w:val="1"/>
    <w:next w:val="a"/>
    <w:uiPriority w:val="39"/>
    <w:semiHidden/>
    <w:unhideWhenUsed/>
    <w:qFormat/>
    <w:rsid w:val="009E2ACB"/>
    <w:pPr>
      <w:keepLines/>
      <w:spacing w:before="480" w:after="0" w:line="276" w:lineRule="auto"/>
      <w:outlineLvl w:val="9"/>
    </w:pPr>
    <w:rPr>
      <w:rFonts w:eastAsia="Times New Roman" w:cs="Times New Roman"/>
      <w:color w:val="365F91"/>
      <w:kern w:val="0"/>
      <w:sz w:val="28"/>
      <w:szCs w:val="28"/>
      <w:lang w:val="ru-RU" w:eastAsia="en-US"/>
    </w:rPr>
  </w:style>
  <w:style w:type="character" w:styleId="ac">
    <w:name w:val="Hyperlink"/>
    <w:basedOn w:val="a0"/>
    <w:uiPriority w:val="99"/>
    <w:unhideWhenUsed/>
    <w:rsid w:val="009179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nipro.energy/purchase/announcement/1784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Семин Виталий Анатольевич</dc:creator>
  <cp:lastModifiedBy>Семин Виталий Анатольевич</cp:lastModifiedBy>
  <cp:revision>2</cp:revision>
  <dcterms:created xsi:type="dcterms:W3CDTF">2017-11-08T08:23:00Z</dcterms:created>
  <dcterms:modified xsi:type="dcterms:W3CDTF">2017-11-08T08:23:00Z</dcterms:modified>
</cp:coreProperties>
</file>